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B49AE" w14:textId="58CC17A2" w:rsidR="00A84291" w:rsidRDefault="00A84291" w:rsidP="004F7876">
      <w:pPr>
        <w:shd w:val="clear" w:color="auto" w:fill="FFFFFF"/>
        <w:rPr>
          <w:rFonts w:ascii="Tahoma" w:eastAsia="Times New Roman" w:hAnsi="Tahoma" w:cs="Arial"/>
          <w:b/>
          <w:color w:val="222222"/>
        </w:rPr>
      </w:pPr>
      <w:r>
        <w:rPr>
          <w:rFonts w:ascii="Tahoma" w:eastAsia="Times New Roman" w:hAnsi="Tahoma" w:cs="Arial"/>
          <w:b/>
          <w:color w:val="222222"/>
        </w:rPr>
        <w:t>EcoAdapt-CA LCC Project Successes: 2013</w:t>
      </w:r>
      <w:bookmarkStart w:id="0" w:name="_GoBack"/>
      <w:bookmarkEnd w:id="0"/>
    </w:p>
    <w:p w14:paraId="0E867F3E" w14:textId="77777777" w:rsidR="00A84291" w:rsidRDefault="00A84291" w:rsidP="004F7876">
      <w:pPr>
        <w:shd w:val="clear" w:color="auto" w:fill="FFFFFF"/>
        <w:rPr>
          <w:rFonts w:ascii="Tahoma" w:eastAsia="Times New Roman" w:hAnsi="Tahoma" w:cs="Arial"/>
          <w:b/>
          <w:color w:val="222222"/>
        </w:rPr>
      </w:pPr>
    </w:p>
    <w:p w14:paraId="1E0368D9" w14:textId="77777777" w:rsidR="004F7876" w:rsidRPr="002C1D09" w:rsidRDefault="004F7876" w:rsidP="004F7876">
      <w:pPr>
        <w:shd w:val="clear" w:color="auto" w:fill="FFFFFF"/>
        <w:rPr>
          <w:rFonts w:ascii="Tahoma" w:eastAsia="Times New Roman" w:hAnsi="Tahoma" w:cs="Arial"/>
          <w:b/>
          <w:color w:val="222222"/>
        </w:rPr>
      </w:pPr>
      <w:r w:rsidRPr="002C1D09">
        <w:rPr>
          <w:rFonts w:ascii="Tahoma" w:eastAsia="Times New Roman" w:hAnsi="Tahoma" w:cs="Arial"/>
          <w:b/>
          <w:color w:val="222222"/>
        </w:rPr>
        <w:t xml:space="preserve">What are your 3 successes over this last year? </w:t>
      </w:r>
    </w:p>
    <w:p w14:paraId="03DA1704" w14:textId="77777777" w:rsidR="004F7876" w:rsidRDefault="004F7876" w:rsidP="004F7876">
      <w:pPr>
        <w:pStyle w:val="ListParagraph"/>
        <w:numPr>
          <w:ilvl w:val="0"/>
          <w:numId w:val="1"/>
        </w:numPr>
        <w:shd w:val="clear" w:color="auto" w:fill="FFFFFF"/>
        <w:rPr>
          <w:rFonts w:ascii="Tahoma" w:eastAsia="Times New Roman" w:hAnsi="Tahoma" w:cs="Arial"/>
          <w:color w:val="222222"/>
        </w:rPr>
      </w:pPr>
      <w:r>
        <w:rPr>
          <w:rFonts w:ascii="Tahoma" w:eastAsia="Times New Roman" w:hAnsi="Tahoma" w:cs="Arial"/>
          <w:color w:val="222222"/>
        </w:rPr>
        <w:t xml:space="preserve">Led a vulnerability assessment workshop for focal resources of the Sierra Nevada that included participants from over fifteen representative agencies and organizations. In total, the vulnerabilities of twenty-seven resources to climate change were assessed during the workshop. As a result of this workshop, we have created a vulnerability assessment report that describes the selection of focal resources, vulnerability assessment model development and application, and vulnerability assessment findings for all resources. </w:t>
      </w:r>
    </w:p>
    <w:p w14:paraId="60B1A12F" w14:textId="77777777" w:rsidR="004F7876" w:rsidRDefault="004F7876" w:rsidP="004F7876">
      <w:pPr>
        <w:pStyle w:val="ListParagraph"/>
        <w:numPr>
          <w:ilvl w:val="0"/>
          <w:numId w:val="1"/>
        </w:numPr>
        <w:shd w:val="clear" w:color="auto" w:fill="FFFFFF"/>
        <w:rPr>
          <w:rFonts w:ascii="Tahoma" w:eastAsia="Times New Roman" w:hAnsi="Tahoma" w:cs="Arial"/>
          <w:color w:val="222222"/>
        </w:rPr>
      </w:pPr>
      <w:r>
        <w:rPr>
          <w:rFonts w:ascii="Tahoma" w:eastAsia="Times New Roman" w:hAnsi="Tahoma" w:cs="Arial"/>
          <w:color w:val="222222"/>
        </w:rPr>
        <w:t xml:space="preserve">Led an </w:t>
      </w:r>
      <w:proofErr w:type="gramStart"/>
      <w:r>
        <w:rPr>
          <w:rFonts w:ascii="Tahoma" w:eastAsia="Times New Roman" w:hAnsi="Tahoma" w:cs="Arial"/>
          <w:color w:val="222222"/>
        </w:rPr>
        <w:t>adaptation planning</w:t>
      </w:r>
      <w:proofErr w:type="gramEnd"/>
      <w:r>
        <w:rPr>
          <w:rFonts w:ascii="Tahoma" w:eastAsia="Times New Roman" w:hAnsi="Tahoma" w:cs="Arial"/>
          <w:color w:val="222222"/>
        </w:rPr>
        <w:t xml:space="preserve"> workshop for focal resources of the Sierra Nevada that included participants from over twenty-one representative agencies and organizations. In total, adaptation strategies and actions were developed for eight resources (ecosystems and species) during the workshop. As a result of this workshop, we have created an adaptation strategies report that describes the workshop methodology, identifies shared management and conservation goals for resources, highlights general adaptation strategies to reduce vulnerabilities of resources and discusses more specific actions that resource managers can implement, and describes implementation needs to facilitate incorporation of adaptation into regional planning and management activities. </w:t>
      </w:r>
    </w:p>
    <w:p w14:paraId="198172C6" w14:textId="787BECE0" w:rsidR="004F7876" w:rsidRPr="00D33A1E" w:rsidRDefault="004F7876" w:rsidP="004F7876">
      <w:pPr>
        <w:pStyle w:val="ListParagraph"/>
        <w:numPr>
          <w:ilvl w:val="0"/>
          <w:numId w:val="1"/>
        </w:numPr>
        <w:shd w:val="clear" w:color="auto" w:fill="FFFFFF"/>
        <w:rPr>
          <w:rFonts w:ascii="Tahoma" w:eastAsia="Times New Roman" w:hAnsi="Tahoma" w:cs="Arial"/>
          <w:color w:val="222222"/>
        </w:rPr>
      </w:pPr>
      <w:r>
        <w:rPr>
          <w:rFonts w:ascii="Tahoma" w:eastAsia="Times New Roman" w:hAnsi="Tahoma" w:cs="Arial"/>
          <w:color w:val="222222"/>
        </w:rPr>
        <w:t>As a result of outreach and invitations to participate in the project to resource managers, conservation planners, and other Sierra Nevada stakeholders, we have generated significant interest in the project and its associated products. This has led to requests for vulnerability assessment and adaptation planning findings from numerous agencies and organizations (e.g., National Forest Foundation, U.S. Forest Service, National Park Service, California Department of Fish &amp; Wildlife). Further, through our engagement with participants both during and after the workshops, we have opened doors to conversations that further climate-smart management of Sierra Ne</w:t>
      </w:r>
      <w:r w:rsidR="00A84291">
        <w:rPr>
          <w:rFonts w:ascii="Tahoma" w:eastAsia="Times New Roman" w:hAnsi="Tahoma" w:cs="Arial"/>
          <w:color w:val="222222"/>
        </w:rPr>
        <w:t>vada resources. For example, we</w:t>
      </w:r>
      <w:r w:rsidR="002C1D09">
        <w:rPr>
          <w:rFonts w:ascii="Tahoma" w:eastAsia="Times New Roman" w:hAnsi="Tahoma" w:cs="Arial"/>
          <w:color w:val="222222"/>
        </w:rPr>
        <w:t xml:space="preserve"> recently r</w:t>
      </w:r>
      <w:r>
        <w:rPr>
          <w:rFonts w:ascii="Tahoma" w:eastAsia="Times New Roman" w:hAnsi="Tahoma" w:cs="Arial"/>
          <w:color w:val="222222"/>
        </w:rPr>
        <w:t xml:space="preserve">eceived a request for our </w:t>
      </w:r>
      <w:r w:rsidR="00A84291">
        <w:rPr>
          <w:rFonts w:ascii="Tahoma" w:eastAsia="Times New Roman" w:hAnsi="Tahoma" w:cs="Arial"/>
          <w:color w:val="222222"/>
        </w:rPr>
        <w:t xml:space="preserve">adaptation </w:t>
      </w:r>
      <w:r>
        <w:rPr>
          <w:rFonts w:ascii="Tahoma" w:eastAsia="Times New Roman" w:hAnsi="Tahoma" w:cs="Arial"/>
          <w:color w:val="222222"/>
        </w:rPr>
        <w:t xml:space="preserve">materials and had a conversation with </w:t>
      </w:r>
      <w:r w:rsidR="00D33A1E">
        <w:rPr>
          <w:rFonts w:ascii="Tahoma" w:eastAsia="Times New Roman" w:hAnsi="Tahoma" w:cs="Arial"/>
          <w:color w:val="222222"/>
        </w:rPr>
        <w:t>a U.S. Forest Service staff member about defining management goals and objectives for resources and using the vulnerability assessment result to evaluate their likelihood of success given climate change impacts.</w:t>
      </w:r>
      <w:r w:rsidR="00A84291">
        <w:rPr>
          <w:rFonts w:ascii="Tahoma" w:eastAsia="Times New Roman" w:hAnsi="Tahoma" w:cs="Arial"/>
          <w:color w:val="222222"/>
        </w:rPr>
        <w:t xml:space="preserve"> They plan to use the materials we provided to help define climate-smart goals and objectives for resources.</w:t>
      </w:r>
    </w:p>
    <w:p w14:paraId="161CE296" w14:textId="77777777" w:rsidR="004F7876" w:rsidRPr="002C1D09" w:rsidRDefault="004F7876" w:rsidP="004F7876">
      <w:pPr>
        <w:shd w:val="clear" w:color="auto" w:fill="FFFFFF"/>
        <w:rPr>
          <w:rFonts w:ascii="Tahoma" w:eastAsia="Times New Roman" w:hAnsi="Tahoma" w:cs="Arial"/>
          <w:color w:val="222222"/>
        </w:rPr>
      </w:pPr>
    </w:p>
    <w:p w14:paraId="6D2D40FF" w14:textId="77777777" w:rsidR="004F7876" w:rsidRPr="002C1D09" w:rsidRDefault="004F7876" w:rsidP="004F7876">
      <w:pPr>
        <w:shd w:val="clear" w:color="auto" w:fill="FFFFFF"/>
        <w:rPr>
          <w:rFonts w:ascii="Tahoma" w:eastAsia="Times New Roman" w:hAnsi="Tahoma" w:cs="Arial"/>
          <w:b/>
          <w:color w:val="222222"/>
        </w:rPr>
      </w:pPr>
      <w:r w:rsidRPr="002C1D09">
        <w:rPr>
          <w:rFonts w:ascii="Tahoma" w:eastAsia="Times New Roman" w:hAnsi="Tahoma" w:cs="Arial"/>
          <w:b/>
          <w:color w:val="222222"/>
        </w:rPr>
        <w:t>How have you delivered science to managers?  </w:t>
      </w:r>
    </w:p>
    <w:p w14:paraId="16FB2089" w14:textId="66277125" w:rsidR="004F7876" w:rsidRPr="004F7876" w:rsidRDefault="002C1D09" w:rsidP="004F7876">
      <w:pPr>
        <w:shd w:val="clear" w:color="auto" w:fill="FFFFFF"/>
        <w:rPr>
          <w:rFonts w:ascii="Tahoma" w:eastAsia="Times New Roman" w:hAnsi="Tahoma" w:cs="Arial"/>
          <w:color w:val="222222"/>
        </w:rPr>
      </w:pPr>
      <w:r>
        <w:rPr>
          <w:rFonts w:ascii="Tahoma" w:eastAsia="Times New Roman" w:hAnsi="Tahoma" w:cs="Arial"/>
          <w:color w:val="222222"/>
        </w:rPr>
        <w:tab/>
        <w:t xml:space="preserve">From start to finish (although we’re not quite there yet!) this project has involved the participation of resource managers and planners. We have delivered science to managers through our </w:t>
      </w:r>
      <w:r w:rsidR="00A84291">
        <w:rPr>
          <w:rFonts w:ascii="Tahoma" w:eastAsia="Times New Roman" w:hAnsi="Tahoma" w:cs="Arial"/>
          <w:color w:val="222222"/>
        </w:rPr>
        <w:t xml:space="preserve">two </w:t>
      </w:r>
      <w:r>
        <w:rPr>
          <w:rFonts w:ascii="Tahoma" w:eastAsia="Times New Roman" w:hAnsi="Tahoma" w:cs="Arial"/>
          <w:color w:val="222222"/>
        </w:rPr>
        <w:t xml:space="preserve">workshops, </w:t>
      </w:r>
      <w:r w:rsidRPr="002C1D09">
        <w:rPr>
          <w:rFonts w:ascii="Tahoma" w:eastAsia="Times New Roman" w:hAnsi="Tahoma" w:cs="Arial"/>
          <w:color w:val="222222"/>
        </w:rPr>
        <w:t xml:space="preserve">numerous webinars (&gt;6), </w:t>
      </w:r>
      <w:r w:rsidRPr="002C1D09">
        <w:rPr>
          <w:rFonts w:ascii="Tahoma" w:hAnsi="Tahoma"/>
        </w:rPr>
        <w:t xml:space="preserve">a presentation (Climate College), a poster (S. Sierra Workshop), related training (NCTC VA training), and newsletters (Yosemite Gateway Partnership, USFS All Employee Climate Update), as well as information posted through </w:t>
      </w:r>
      <w:proofErr w:type="spellStart"/>
      <w:r w:rsidRPr="002C1D09">
        <w:rPr>
          <w:rFonts w:ascii="Tahoma" w:hAnsi="Tahoma"/>
        </w:rPr>
        <w:t>listserves</w:t>
      </w:r>
      <w:proofErr w:type="spellEnd"/>
      <w:r w:rsidRPr="002C1D09">
        <w:rPr>
          <w:rFonts w:ascii="Tahoma" w:hAnsi="Tahoma"/>
        </w:rPr>
        <w:t xml:space="preserve"> (CA LCC) and websites (CA LCC, EcoAdapt, TACCIMO).</w:t>
      </w:r>
      <w:r>
        <w:rPr>
          <w:rFonts w:ascii="Tahoma" w:hAnsi="Tahoma"/>
        </w:rPr>
        <w:t xml:space="preserve"> Over the next year we also have planned up to </w:t>
      </w:r>
      <w:r w:rsidR="00A84291">
        <w:rPr>
          <w:rFonts w:ascii="Tahoma" w:hAnsi="Tahoma"/>
        </w:rPr>
        <w:t xml:space="preserve">4 additional </w:t>
      </w:r>
      <w:r w:rsidR="00A84291">
        <w:rPr>
          <w:rFonts w:ascii="Tahoma" w:hAnsi="Tahoma"/>
        </w:rPr>
        <w:lastRenderedPageBreak/>
        <w:t xml:space="preserve">targeted workshops/trainings, participation in the Sierra Nevada Climate Change </w:t>
      </w:r>
      <w:proofErr w:type="spellStart"/>
      <w:r w:rsidR="00A84291">
        <w:rPr>
          <w:rFonts w:ascii="Tahoma" w:hAnsi="Tahoma"/>
        </w:rPr>
        <w:t>Refugia</w:t>
      </w:r>
      <w:proofErr w:type="spellEnd"/>
      <w:r w:rsidR="00A84291">
        <w:rPr>
          <w:rFonts w:ascii="Tahoma" w:hAnsi="Tahoma"/>
        </w:rPr>
        <w:t xml:space="preserve"> and Connectivity Workshop, and several webinars.</w:t>
      </w:r>
    </w:p>
    <w:p w14:paraId="3B1BE4B0" w14:textId="77777777" w:rsidR="004F7876" w:rsidRPr="004F7876" w:rsidRDefault="004F7876" w:rsidP="004F7876">
      <w:pPr>
        <w:shd w:val="clear" w:color="auto" w:fill="FFFFFF"/>
        <w:rPr>
          <w:rFonts w:ascii="Tahoma" w:eastAsia="Times New Roman" w:hAnsi="Tahoma" w:cs="Arial"/>
          <w:color w:val="222222"/>
        </w:rPr>
      </w:pPr>
    </w:p>
    <w:p w14:paraId="38210144" w14:textId="77777777" w:rsidR="004F7876" w:rsidRPr="002C1D09" w:rsidRDefault="004F7876" w:rsidP="004F7876">
      <w:pPr>
        <w:shd w:val="clear" w:color="auto" w:fill="FFFFFF"/>
        <w:rPr>
          <w:rFonts w:ascii="Tahoma" w:eastAsia="Times New Roman" w:hAnsi="Tahoma" w:cs="Arial"/>
          <w:b/>
          <w:color w:val="222222"/>
        </w:rPr>
      </w:pPr>
      <w:r w:rsidRPr="002C1D09">
        <w:rPr>
          <w:rFonts w:ascii="Tahoma" w:eastAsia="Times New Roman" w:hAnsi="Tahoma" w:cs="Arial"/>
          <w:b/>
          <w:color w:val="222222"/>
        </w:rPr>
        <w:t>How did the CA LCC funding make a difference?  </w:t>
      </w:r>
    </w:p>
    <w:p w14:paraId="653A528F" w14:textId="77777777" w:rsidR="004F7876" w:rsidRPr="005E36ED" w:rsidRDefault="005E36ED" w:rsidP="005E36ED">
      <w:pPr>
        <w:shd w:val="clear" w:color="auto" w:fill="FFFFFF"/>
        <w:rPr>
          <w:rFonts w:ascii="Tahoma" w:eastAsia="Times New Roman" w:hAnsi="Tahoma" w:cs="Arial"/>
          <w:color w:val="222222"/>
        </w:rPr>
      </w:pPr>
      <w:r>
        <w:rPr>
          <w:rFonts w:ascii="Tahoma" w:eastAsia="Times New Roman" w:hAnsi="Tahoma" w:cs="Arial"/>
          <w:color w:val="222222"/>
        </w:rPr>
        <w:tab/>
        <w:t>This entire project would likely not have been possible without the assistance of the CA LCC, and if we had gone ahead without this support, we would not have accomplished even a third of what has been produced in the last year. Further, because this project supports forest planning, funding from the CA LCC has allowed this project to keep pace with the fast timelines and requirements inherent in the new forest planning efforts. This has helped contribute to climate-smart management of forest resources being considered early on in the process, rather than retrospectively or not at all.</w:t>
      </w:r>
    </w:p>
    <w:p w14:paraId="097E3562" w14:textId="77777777" w:rsidR="000A5F3B" w:rsidRPr="00976634" w:rsidRDefault="000A5F3B">
      <w:pPr>
        <w:rPr>
          <w:rFonts w:asciiTheme="majorHAnsi" w:hAnsiTheme="majorHAnsi"/>
        </w:rPr>
      </w:pPr>
    </w:p>
    <w:sectPr w:rsidR="000A5F3B" w:rsidRPr="00976634" w:rsidSect="00976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878"/>
    <w:multiLevelType w:val="hybridMultilevel"/>
    <w:tmpl w:val="2B861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B2192"/>
    <w:multiLevelType w:val="hybridMultilevel"/>
    <w:tmpl w:val="2B861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876"/>
    <w:rsid w:val="000A5F3B"/>
    <w:rsid w:val="002C1D09"/>
    <w:rsid w:val="004F7876"/>
    <w:rsid w:val="005E36ED"/>
    <w:rsid w:val="00976634"/>
    <w:rsid w:val="00A84291"/>
    <w:rsid w:val="00D33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F20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4F7876"/>
  </w:style>
  <w:style w:type="character" w:customStyle="1" w:styleId="apple-converted-space">
    <w:name w:val="apple-converted-space"/>
    <w:basedOn w:val="DefaultParagraphFont"/>
    <w:rsid w:val="004F7876"/>
  </w:style>
  <w:style w:type="paragraph" w:styleId="ListParagraph">
    <w:name w:val="List Paragraph"/>
    <w:basedOn w:val="Normal"/>
    <w:uiPriority w:val="34"/>
    <w:qFormat/>
    <w:rsid w:val="004F787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4F7876"/>
  </w:style>
  <w:style w:type="character" w:customStyle="1" w:styleId="apple-converted-space">
    <w:name w:val="apple-converted-space"/>
    <w:basedOn w:val="DefaultParagraphFont"/>
    <w:rsid w:val="004F7876"/>
  </w:style>
  <w:style w:type="paragraph" w:styleId="ListParagraph">
    <w:name w:val="List Paragraph"/>
    <w:basedOn w:val="Normal"/>
    <w:uiPriority w:val="34"/>
    <w:qFormat/>
    <w:rsid w:val="004F7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997534">
      <w:bodyDiv w:val="1"/>
      <w:marLeft w:val="0"/>
      <w:marRight w:val="0"/>
      <w:marTop w:val="0"/>
      <w:marBottom w:val="0"/>
      <w:divBdr>
        <w:top w:val="none" w:sz="0" w:space="0" w:color="auto"/>
        <w:left w:val="none" w:sz="0" w:space="0" w:color="auto"/>
        <w:bottom w:val="none" w:sz="0" w:space="0" w:color="auto"/>
        <w:right w:val="none" w:sz="0" w:space="0" w:color="auto"/>
      </w:divBdr>
      <w:divsChild>
        <w:div w:id="545794933">
          <w:marLeft w:val="0"/>
          <w:marRight w:val="0"/>
          <w:marTop w:val="0"/>
          <w:marBottom w:val="0"/>
          <w:divBdr>
            <w:top w:val="none" w:sz="0" w:space="0" w:color="auto"/>
            <w:left w:val="none" w:sz="0" w:space="0" w:color="auto"/>
            <w:bottom w:val="none" w:sz="0" w:space="0" w:color="auto"/>
            <w:right w:val="none" w:sz="0" w:space="0" w:color="auto"/>
          </w:divBdr>
        </w:div>
        <w:div w:id="1307785458">
          <w:marLeft w:val="0"/>
          <w:marRight w:val="0"/>
          <w:marTop w:val="0"/>
          <w:marBottom w:val="0"/>
          <w:divBdr>
            <w:top w:val="none" w:sz="0" w:space="0" w:color="auto"/>
            <w:left w:val="none" w:sz="0" w:space="0" w:color="auto"/>
            <w:bottom w:val="none" w:sz="0" w:space="0" w:color="auto"/>
            <w:right w:val="none" w:sz="0" w:space="0" w:color="auto"/>
          </w:divBdr>
        </w:div>
        <w:div w:id="1000815497">
          <w:marLeft w:val="0"/>
          <w:marRight w:val="0"/>
          <w:marTop w:val="0"/>
          <w:marBottom w:val="0"/>
          <w:divBdr>
            <w:top w:val="none" w:sz="0" w:space="0" w:color="auto"/>
            <w:left w:val="none" w:sz="0" w:space="0" w:color="auto"/>
            <w:bottom w:val="none" w:sz="0" w:space="0" w:color="auto"/>
            <w:right w:val="none" w:sz="0" w:space="0" w:color="auto"/>
          </w:divBdr>
        </w:div>
        <w:div w:id="374352459">
          <w:marLeft w:val="0"/>
          <w:marRight w:val="0"/>
          <w:marTop w:val="0"/>
          <w:marBottom w:val="0"/>
          <w:divBdr>
            <w:top w:val="none" w:sz="0" w:space="0" w:color="auto"/>
            <w:left w:val="none" w:sz="0" w:space="0" w:color="auto"/>
            <w:bottom w:val="none" w:sz="0" w:space="0" w:color="auto"/>
            <w:right w:val="none" w:sz="0" w:space="0" w:color="auto"/>
          </w:divBdr>
        </w:div>
        <w:div w:id="560478563">
          <w:marLeft w:val="0"/>
          <w:marRight w:val="0"/>
          <w:marTop w:val="0"/>
          <w:marBottom w:val="0"/>
          <w:divBdr>
            <w:top w:val="none" w:sz="0" w:space="0" w:color="auto"/>
            <w:left w:val="none" w:sz="0" w:space="0" w:color="auto"/>
            <w:bottom w:val="none" w:sz="0" w:space="0" w:color="auto"/>
            <w:right w:val="none" w:sz="0" w:space="0" w:color="auto"/>
          </w:divBdr>
        </w:div>
        <w:div w:id="577635672">
          <w:marLeft w:val="0"/>
          <w:marRight w:val="0"/>
          <w:marTop w:val="0"/>
          <w:marBottom w:val="0"/>
          <w:divBdr>
            <w:top w:val="none" w:sz="0" w:space="0" w:color="auto"/>
            <w:left w:val="none" w:sz="0" w:space="0" w:color="auto"/>
            <w:bottom w:val="none" w:sz="0" w:space="0" w:color="auto"/>
            <w:right w:val="none" w:sz="0" w:space="0" w:color="auto"/>
          </w:divBdr>
        </w:div>
        <w:div w:id="493763723">
          <w:marLeft w:val="0"/>
          <w:marRight w:val="0"/>
          <w:marTop w:val="0"/>
          <w:marBottom w:val="0"/>
          <w:divBdr>
            <w:top w:val="none" w:sz="0" w:space="0" w:color="auto"/>
            <w:left w:val="none" w:sz="0" w:space="0" w:color="auto"/>
            <w:bottom w:val="none" w:sz="0" w:space="0" w:color="auto"/>
            <w:right w:val="none" w:sz="0" w:space="0" w:color="auto"/>
          </w:divBdr>
        </w:div>
        <w:div w:id="915284950">
          <w:marLeft w:val="0"/>
          <w:marRight w:val="0"/>
          <w:marTop w:val="0"/>
          <w:marBottom w:val="0"/>
          <w:divBdr>
            <w:top w:val="none" w:sz="0" w:space="0" w:color="auto"/>
            <w:left w:val="none" w:sz="0" w:space="0" w:color="auto"/>
            <w:bottom w:val="none" w:sz="0" w:space="0" w:color="auto"/>
            <w:right w:val="none" w:sz="0" w:space="0" w:color="auto"/>
          </w:divBdr>
        </w:div>
        <w:div w:id="1819766916">
          <w:marLeft w:val="0"/>
          <w:marRight w:val="0"/>
          <w:marTop w:val="0"/>
          <w:marBottom w:val="0"/>
          <w:divBdr>
            <w:top w:val="none" w:sz="0" w:space="0" w:color="auto"/>
            <w:left w:val="none" w:sz="0" w:space="0" w:color="auto"/>
            <w:bottom w:val="none" w:sz="0" w:space="0" w:color="auto"/>
            <w:right w:val="none" w:sz="0" w:space="0" w:color="auto"/>
          </w:divBdr>
        </w:div>
        <w:div w:id="292054881">
          <w:marLeft w:val="0"/>
          <w:marRight w:val="0"/>
          <w:marTop w:val="0"/>
          <w:marBottom w:val="0"/>
          <w:divBdr>
            <w:top w:val="none" w:sz="0" w:space="0" w:color="auto"/>
            <w:left w:val="none" w:sz="0" w:space="0" w:color="auto"/>
            <w:bottom w:val="none" w:sz="0" w:space="0" w:color="auto"/>
            <w:right w:val="none" w:sz="0" w:space="0" w:color="auto"/>
          </w:divBdr>
        </w:div>
        <w:div w:id="170072320">
          <w:marLeft w:val="0"/>
          <w:marRight w:val="0"/>
          <w:marTop w:val="0"/>
          <w:marBottom w:val="0"/>
          <w:divBdr>
            <w:top w:val="none" w:sz="0" w:space="0" w:color="auto"/>
            <w:left w:val="none" w:sz="0" w:space="0" w:color="auto"/>
            <w:bottom w:val="none" w:sz="0" w:space="0" w:color="auto"/>
            <w:right w:val="none" w:sz="0" w:space="0" w:color="auto"/>
          </w:divBdr>
        </w:div>
        <w:div w:id="65198360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essikershner:Library:Application%20Support:Microsoft:Office:User%20Templates:My%20Templates:Document_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Document_Calibri.dotx</Template>
  <TotalTime>20</TotalTime>
  <Pages>2</Pages>
  <Words>577</Words>
  <Characters>3295</Characters>
  <Application>Microsoft Macintosh Word</Application>
  <DocSecurity>0</DocSecurity>
  <Lines>27</Lines>
  <Paragraphs>7</Paragraphs>
  <ScaleCrop>false</ScaleCrop>
  <Company>EcoAdapt</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 Kershner</dc:creator>
  <cp:keywords/>
  <dc:description/>
  <cp:lastModifiedBy>Jessi Kershner</cp:lastModifiedBy>
  <cp:revision>3</cp:revision>
  <dcterms:created xsi:type="dcterms:W3CDTF">2013-12-10T23:08:00Z</dcterms:created>
  <dcterms:modified xsi:type="dcterms:W3CDTF">2013-12-10T23:41:00Z</dcterms:modified>
</cp:coreProperties>
</file>